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shua-8"/>
    <w:p>
      <w:pPr>
        <w:pStyle w:val="Heading1"/>
      </w:pPr>
      <w:r>
        <w:t xml:space="preserve">Homiletics Analysis: Joshua 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Joshua 8 records Israel’s second assault on Ai — the city that had defeated them in Joshua 7 due to Achan’s sin. With the camp purged and covenant restored, the LORD commands Joshua to take the whole army against Ai, employing a strategic ambush. Joshua places thirty thousand elite troops in ambush to the west of the city at night, then leads the main force in a feigned retreat to draw the king of Ai and his army out from behind the city walls. When the city is emptied, the ambush force rises, takes the city, and sets it ablaze. The retreating Israelites turn and engage the army of Ai between the two forces. The king of Ai is captured, the entire population is devoted to destruction, the city is burned to rubble, and the king is hanged and his body thrown at the city gate. The chapter concludes with a remarkable liturgical movement: Joshua builds an altar on Mount Ebal, offers burnt offerings and peace offerings, writes the law of Moses on plastered stones, and reads the entire law — blessings and curses — to all Israel assembled between Mount Ebal and Mount Gerizim, exactly as Moses commanded in Deuteronomy.</w:t>
      </w:r>
    </w:p>
    <w:p>
      <w:pPr>
        <w:pStyle w:val="BodyText"/>
      </w:pPr>
      <w:r>
        <w:rPr>
          <w:b/>
          <w:bCs/>
        </w:rPr>
        <w:t xml:space="preserve">This Text — Intent</w:t>
      </w:r>
    </w:p>
    <w:p>
      <w:pPr>
        <w:pStyle w:val="BodyText"/>
      </w:pPr>
      <w:r>
        <w:t xml:space="preserve">God is seeking to accomplish several simultaneous effects through this chapter: (1) to demonstrate that defeat and failure are not the final word for a repentant, restored people — the God who disciplined Israel at Ai the first time now gives them Ai completely; (2) to show that obedient, whole-hearted engagement with God’s command (the entire army this time, not a small detachment) produces what partial, self-sufficient engagement cannot; (3) to establish that military victory is inseparable from covenant renewal — the chapter does not end at the smoldering ruins of Ai but at the altar on Ebal with the law of Moses read aloud to all Israel; and (4) to press the reader to understand that God’s people live in a rhythm of failure, restoration, renewed obedience, and re-commissioning — a rhythm that is not shameful but normal and expected in a redeemed but not yet glorified people.</w:t>
      </w:r>
    </w:p>
    <w:p>
      <w:r>
        <w:pict>
          <v:rect style="width:0;height:1.5pt" o:hralign="center" o:hrstd="t" o:hr="t"/>
        </w:pict>
      </w:r>
    </w:p>
    <w:p>
      <w:pPr>
        <w:pStyle w:val="FirstParagraph"/>
      </w:pPr>
      <w:r>
        <w:rPr>
          <w:b/>
          <w:bCs/>
        </w:rPr>
        <w:t xml:space="preserve">Subject Sentence:</w:t>
      </w:r>
    </w:p>
    <w:p>
      <w:pPr>
        <w:pStyle w:val="BodyText"/>
      </w:pPr>
      <w:r>
        <w:t xml:space="preserve">Restored Israel takes Ai by obedience and seals the victory with covenant renewal.</w:t>
      </w:r>
    </w:p>
    <w:p>
      <w:r>
        <w:pict>
          <v:rect style="width:0;height:1.5pt" o:hralign="center" o:hrstd="t" o:hr="t"/>
        </w:pict>
      </w:r>
    </w:p>
    <w:p>
      <w:pPr>
        <w:pStyle w:val="FirstParagraph"/>
      </w:pPr>
      <w:r>
        <w:rPr>
          <w:b/>
          <w:bCs/>
        </w:rPr>
        <w:t xml:space="preserve">Primary Claim:</w:t>
      </w:r>
    </w:p>
    <w:p>
      <w:pPr>
        <w:pStyle w:val="BodyText"/>
      </w:pPr>
      <w:r>
        <w:t xml:space="preserve">God demonstrates that a repentant and restored people, fully obedient to His command, will receive what partial and self-sufficient effort forfeited — and that true victory is always sealed, not merely celebrated, by renewed covenant standing before God.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relationship between the military account and the covenant renewal ceremony (vv. 30–35)</w:t>
      </w:r>
    </w:p>
    <w:p>
      <w:pPr>
        <w:pStyle w:val="BodyText"/>
      </w:pPr>
      <w:r>
        <w:t xml:space="preserve">The most significant interpretive question in Joshua 8 is whether the Mount Ebal ceremony at the end of the chapter is an appendix, an interruption, or the theological climax. Many readers — and many preachers — treat verses 1–29 as the substance of the chapter (the military victory) and verses 30–35 as a kind of liturgical postscript. This reading must be qualified, and at points refuted.</w:t>
      </w:r>
    </w:p>
    <w:p>
      <w:pPr>
        <w:pStyle w:val="BodyText"/>
      </w:pPr>
      <w:r>
        <w:t xml:space="preserve">The Deuteronomic structure makes clear that the covenant ceremony is not incidental. Deuteronomy 27–28 explicitly commanded that after Israel entered the land, they were to gather at Ebal and Gerizim, build an altar, inscribe the law, and read the blessings and curses. Joshua 8:30–35 is the fulfillment of that command. The text places the ceremony immediately after Ai — not at a more convenient or logical stopping point later in the conquest — which signals that the narrator intends the reader to understand the ceremony as the ratification of everything that has just occurred. Victory at Ai is not complete until covenant is renewed. The military narrative and the liturgical conclusion are a unity, not a sequence.</w:t>
      </w:r>
    </w:p>
    <w:p>
      <w:pPr>
        <w:pStyle w:val="BodyText"/>
      </w:pPr>
      <w:r>
        <w:t xml:space="preserve">Dispensational readings sometimes underweight the covenant renewal ceremony by treating it as Israel-specific and temporally bounded — a one-time Mosaic covenant renewal event with limited applicability to the church. This reading acknowledges what the text says but fails to press its theological import: the principle that military-spiritual victory must be sealed in corporate worship and word-renewal is a structural feature of the covenant people of God across both testaments (cf. Nehemiah 8; Acts 2:42). The principle is not merely historical — it is canonical.</w:t>
      </w:r>
    </w:p>
    <w:p>
      <w:pPr>
        <w:pStyle w:val="BodyText"/>
      </w:pPr>
      <w:r>
        <w:t xml:space="preserve">Some Reformed expositors have read the altar-building and law-reading as a second installment of the covenant ratification begun at Gilgal (Joshua 5), creating a pattern: entry into the land (Gilgal) → failure and restoration (Achan/Ai) → renewed covenant ratification (Ebal). This reading is well-supported by the text’s structure and the Deuteronomic command it fulfills, and it provides the most coherent framework for understanding why the chapter ends where it does. This is the preferred Reformed reading.</w:t>
      </w:r>
    </w:p>
    <w:p>
      <w:pPr>
        <w:pStyle w:val="BodyText"/>
      </w:pPr>
      <w:r>
        <w:rPr>
          <w:b/>
          <w:bCs/>
        </w:rPr>
        <w:t xml:space="preserve">The strategic deception (vv. 3–17)</w:t>
      </w:r>
    </w:p>
    <w:p>
      <w:pPr>
        <w:pStyle w:val="BodyText"/>
      </w:pPr>
      <w:r>
        <w:t xml:space="preserve">Some readers raise a moral question about Joshua’s military ruse — the feigned retreat. This is a genuine but not difficult question. The text presents the stratagem as divinely sanctioned (the LORD commands the ambush in vv. 2, 7–8), and the ethics of warfare in the ancient Near Eastern context allow for tactical deception of enemies. This is not deception within covenant community (which Scripture prohibits) but military strategy against a hostile enemy. The text raises no moral flag; neither should the expositor manufacture one.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27:1–8; 11–26</w:t>
      </w:r>
      <w:r>
        <w:t xml:space="preserve"> </w:t>
      </w:r>
      <w:r>
        <w:t xml:space="preserve">— Moses’ direct command for the Ebal/Gerizim ceremony, which Joshua 8:30–35 fulfills precisely; the chapter’s conclusion is incomprehensible without this foundation.</w:t>
      </w:r>
    </w:p>
    <w:p>
      <w:pPr>
        <w:numPr>
          <w:ilvl w:val="0"/>
          <w:numId w:val="1001"/>
        </w:numPr>
      </w:pPr>
      <w:r>
        <w:rPr>
          <w:b/>
          <w:bCs/>
        </w:rPr>
        <w:t xml:space="preserve">Joshua 7:1–26</w:t>
      </w:r>
      <w:r>
        <w:t xml:space="preserve"> </w:t>
      </w:r>
      <w:r>
        <w:t xml:space="preserve">— The Achan narrative immediately preceding: sin brings defeat, purging restores covenant standing, and Joshua 8 is the direct consequence of the restoration achieved in chapter 7; the two chapters must be read as a unit.</w:t>
      </w:r>
    </w:p>
    <w:p>
      <w:pPr>
        <w:numPr>
          <w:ilvl w:val="0"/>
          <w:numId w:val="1001"/>
        </w:numPr>
      </w:pPr>
      <w:r>
        <w:rPr>
          <w:b/>
          <w:bCs/>
        </w:rPr>
        <w:t xml:space="preserve">Nehemiah 8:1–18</w:t>
      </w:r>
      <w:r>
        <w:t xml:space="preserve"> </w:t>
      </w:r>
      <w:r>
        <w:t xml:space="preserve">— The closest post-exilic parallel: covenant renewal through public reading of the law by Ezra, following the return from exile and the rebuilding of Jerusalem; the same pattern of restoration → renewal → public word-reading that structures Joshua 8.</w:t>
      </w:r>
    </w:p>
    <w:p>
      <w:pPr>
        <w:numPr>
          <w:ilvl w:val="0"/>
          <w:numId w:val="1001"/>
        </w:numPr>
      </w:pPr>
      <w:r>
        <w:rPr>
          <w:b/>
          <w:bCs/>
        </w:rPr>
        <w:t xml:space="preserve">1 John 1:9</w:t>
      </w:r>
      <w:r>
        <w:t xml:space="preserve"> </w:t>
      </w:r>
      <w:r>
        <w:t xml:space="preserve">—</w:t>
      </w:r>
      <w:r>
        <w:t xml:space="preserve"> </w:t>
      </w:r>
      <w:r>
        <w:t xml:space="preserve">“If we confess our sins, He is faithful and just to forgive us our sins and to cleanse us from all unrighteousness”</w:t>
      </w:r>
      <w:r>
        <w:t xml:space="preserve"> </w:t>
      </w:r>
      <w:r>
        <w:t xml:space="preserve">— the New Testament ground of the theological claim Joshua 8 embodies; defeat is not final for those who return to the LORD.</w:t>
      </w:r>
    </w:p>
    <w:p>
      <w:pPr>
        <w:numPr>
          <w:ilvl w:val="0"/>
          <w:numId w:val="1001"/>
        </w:numPr>
      </w:pPr>
      <w:r>
        <w:rPr>
          <w:b/>
          <w:bCs/>
        </w:rPr>
        <w:t xml:space="preserve">Romans 8:1</w:t>
      </w:r>
      <w:r>
        <w:t xml:space="preserve"> </w:t>
      </w:r>
      <w:r>
        <w:t xml:space="preserve">—</w:t>
      </w:r>
      <w:r>
        <w:t xml:space="preserve"> </w:t>
      </w:r>
      <w:r>
        <w:t xml:space="preserve">“There is therefore now no condemnation for those who are in Christ Jesus”</w:t>
      </w:r>
      <w:r>
        <w:t xml:space="preserve"> </w:t>
      </w:r>
      <w:r>
        <w:t xml:space="preserve">— the ultimate basis on which the pattern of failure, restoration, and renewed commissioning rests; what Joshua 8 demonstrates in the conquest narrative, Paul grounds in the gospel.</w:t>
      </w:r>
    </w:p>
    <w:p>
      <w:r>
        <w:pict>
          <v:rect style="width:0;height:1.5pt" o:hralign="center" o:hrstd="t" o:hr="t"/>
        </w:pict>
      </w:r>
    </w:p>
    <w:p>
      <w:pPr>
        <w:pStyle w:val="FirstParagraph"/>
      </w:pPr>
      <w:r>
        <w:rPr>
          <w:b/>
          <w:bCs/>
        </w:rPr>
        <w:t xml:space="preserve">Aim:</w:t>
      </w:r>
    </w:p>
    <w:p>
      <w:pPr>
        <w:pStyle w:val="BodyText"/>
      </w:pPr>
      <w:r>
        <w:t xml:space="preserve">To show that God’s people, having been purged of sin and restored to covenant standing, are fully re-commissioned for engagement — and that the completion of their victory is always sealed in renewed allegiance to God’s word.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LORD commands Joshua: do not fear, take the whole army to Ai; He has given it to them; they may take plunder and livestock for themselves; use an ambush</w:t>
            </w:r>
          </w:p>
        </w:tc>
        <w:tc>
          <w:tcPr/>
          <w:p>
            <w:pPr>
              <w:pStyle w:val="Compact"/>
            </w:pPr>
            <w:r>
              <w:t xml:space="preserve">Direct reversal of Joshua 7’s defeat; same city, same command to engage, but now with explicit divine authorization and tactical instruction; the people may keep spoil — contrast with Jericho’s ban</w:t>
            </w:r>
          </w:p>
        </w:tc>
      </w:tr>
      <w:tr>
        <w:tc>
          <w:tcPr/>
          <w:p>
            <w:pPr>
              <w:pStyle w:val="Compact"/>
            </w:pPr>
            <w:r>
              <w:t xml:space="preserve">3–9</w:t>
            </w:r>
          </w:p>
        </w:tc>
        <w:tc>
          <w:tcPr/>
          <w:p>
            <w:pPr>
              <w:pStyle w:val="Compact"/>
            </w:pPr>
            <w:r>
              <w:t xml:space="preserve">Joshua selects thirty thousand elite troops for the night ambush, positioned to the west of Ai; gives them detailed instructions; the main force will advance and feign retreat</w:t>
            </w:r>
          </w:p>
        </w:tc>
        <w:tc>
          <w:tcPr/>
          <w:p>
            <w:pPr>
              <w:pStyle w:val="Compact"/>
            </w:pPr>
            <w:r>
              <w:t xml:space="preserve">The ambush force is positioned first, secretly; Joshua’s obedience is total and precise; he rehearses the plan step by step, leaving nothing to chance or improvisation</w:t>
            </w:r>
          </w:p>
        </w:tc>
      </w:tr>
      <w:tr>
        <w:tc>
          <w:tcPr/>
          <w:p>
            <w:pPr>
              <w:pStyle w:val="Compact"/>
            </w:pPr>
            <w:r>
              <w:t xml:space="preserve">10–13</w:t>
            </w:r>
          </w:p>
        </w:tc>
        <w:tc>
          <w:tcPr/>
          <w:p>
            <w:pPr>
              <w:pStyle w:val="Compact"/>
            </w:pPr>
            <w:r>
              <w:t xml:space="preserve">Joshua musters the army at dawn; positions the main camp north of Ai with a ravine between; separate ambush unit to the west; Joshua spends the night in the valley</w:t>
            </w:r>
          </w:p>
        </w:tc>
        <w:tc>
          <w:tcPr/>
          <w:p>
            <w:pPr>
              <w:pStyle w:val="Compact"/>
            </w:pPr>
            <w:r>
              <w:t xml:space="preserve">The scale of the operation is emphasized — the whole fighting force is engaged, not a detachment; the king of Ai sees</w:t>
            </w:r>
            <w:r>
              <w:t xml:space="preserve"> </w:t>
            </w:r>
            <w:r>
              <w:t xml:space="preserve">“all Israel”</w:t>
            </w:r>
            <w:r>
              <w:t xml:space="preserve"> </w:t>
            </w:r>
            <w:r>
              <w:t xml:space="preserve">advancing</w:t>
            </w:r>
          </w:p>
        </w:tc>
      </w:tr>
      <w:tr>
        <w:tc>
          <w:tcPr/>
          <w:p>
            <w:pPr>
              <w:pStyle w:val="Compact"/>
            </w:pPr>
            <w:r>
              <w:t xml:space="preserve">14–17</w:t>
            </w:r>
          </w:p>
        </w:tc>
        <w:tc>
          <w:tcPr/>
          <w:p>
            <w:pPr>
              <w:pStyle w:val="Compact"/>
            </w:pPr>
            <w:r>
              <w:t xml:space="preserve">The king of Ai sees Israel and leads his army out to fight; Israel feigns retreat toward the wilderness; Ai’s army empties the city in pursuit; Bethel also sends men; the city is left open and undefended</w:t>
            </w:r>
          </w:p>
        </w:tc>
        <w:tc>
          <w:tcPr/>
          <w:p>
            <w:pPr>
              <w:pStyle w:val="Compact"/>
            </w:pPr>
            <w:r>
              <w:t xml:space="preserve">The ruse works precisely as designed;</w:t>
            </w:r>
            <w:r>
              <w:t xml:space="preserve"> </w:t>
            </w:r>
            <w:r>
              <w:t xml:space="preserve">“not a man remained in Ai or Bethel who had not gone out after Israel”</w:t>
            </w:r>
            <w:r>
              <w:t xml:space="preserve"> </w:t>
            </w:r>
            <w:r>
              <w:t xml:space="preserve">— the city is completely emptied</w:t>
            </w:r>
          </w:p>
        </w:tc>
      </w:tr>
      <w:tr>
        <w:tc>
          <w:tcPr/>
          <w:p>
            <w:pPr>
              <w:pStyle w:val="Compact"/>
            </w:pPr>
            <w:r>
              <w:t xml:space="preserve">18–19</w:t>
            </w:r>
          </w:p>
        </w:tc>
        <w:tc>
          <w:tcPr/>
          <w:p>
            <w:pPr>
              <w:pStyle w:val="Compact"/>
            </w:pPr>
            <w:r>
              <w:t xml:space="preserve">The LORD commands Joshua to point his javelin toward Ai; the ambush force rises immediately and takes the city; they set it on fire</w:t>
            </w:r>
          </w:p>
        </w:tc>
        <w:tc>
          <w:tcPr/>
          <w:p>
            <w:pPr>
              <w:pStyle w:val="Compact"/>
            </w:pPr>
            <w:r>
              <w:t xml:space="preserve">The javelin signal echoes Moses’ staff at Rephidim (Exodus 17); it is a sign of divine command, not merely tactical; the ambush force</w:t>
            </w:r>
            <w:r>
              <w:t xml:space="preserve"> </w:t>
            </w:r>
            <w:r>
              <w:t xml:space="preserve">“hurried”</w:t>
            </w:r>
            <w:r>
              <w:t xml:space="preserve"> </w:t>
            </w:r>
            <w:r>
              <w:t xml:space="preserve">— immediate, complete obedience</w:t>
            </w:r>
          </w:p>
        </w:tc>
      </w:tr>
      <w:tr>
        <w:tc>
          <w:tcPr/>
          <w:p>
            <w:pPr>
              <w:pStyle w:val="Compact"/>
            </w:pPr>
            <w:r>
              <w:t xml:space="preserve">20–22</w:t>
            </w:r>
          </w:p>
        </w:tc>
        <w:tc>
          <w:tcPr/>
          <w:p>
            <w:pPr>
              <w:pStyle w:val="Compact"/>
            </w:pPr>
            <w:r>
              <w:t xml:space="preserve">Men of Ai look back to see smoke rising; they have nowhere to turn; the fleeing Israelites turn and fight; the ambush force exits the city; Ai’s army is caught between two forces</w:t>
            </w:r>
          </w:p>
        </w:tc>
        <w:tc>
          <w:tcPr/>
          <w:p>
            <w:pPr>
              <w:pStyle w:val="Compact"/>
            </w:pPr>
            <w:r>
              <w:t xml:space="preserve">Total encirclement;</w:t>
            </w:r>
            <w:r>
              <w:t xml:space="preserve"> </w:t>
            </w:r>
            <w:r>
              <w:t xml:space="preserve">“they had no power to flee this way or that”</w:t>
            </w:r>
            <w:r>
              <w:t xml:space="preserve"> </w:t>
            </w:r>
            <w:r>
              <w:t xml:space="preserve">— the language of absolute divine defeat; no escape is possible</w:t>
            </w:r>
          </w:p>
        </w:tc>
      </w:tr>
      <w:tr>
        <w:tc>
          <w:tcPr/>
          <w:p>
            <w:pPr>
              <w:pStyle w:val="Compact"/>
            </w:pPr>
            <w:r>
              <w:t xml:space="preserve">23</w:t>
            </w:r>
          </w:p>
        </w:tc>
        <w:tc>
          <w:tcPr/>
          <w:p>
            <w:pPr>
              <w:pStyle w:val="Compact"/>
            </w:pPr>
            <w:r>
              <w:t xml:space="preserve">The king of Ai is captured alive and brought to Joshua</w:t>
            </w:r>
          </w:p>
        </w:tc>
        <w:tc>
          <w:tcPr/>
          <w:p>
            <w:pPr>
              <w:pStyle w:val="Compact"/>
            </w:pPr>
            <w:r>
              <w:t xml:space="preserve">His capture is deliberate — he is not killed in battle but brought before the covenant leader for judgment; cf. v. 29</w:t>
            </w:r>
          </w:p>
        </w:tc>
      </w:tr>
      <w:tr>
        <w:tc>
          <w:tcPr/>
          <w:p>
            <w:pPr>
              <w:pStyle w:val="Compact"/>
            </w:pPr>
            <w:r>
              <w:t xml:space="preserve">24–26</w:t>
            </w:r>
          </w:p>
        </w:tc>
        <w:tc>
          <w:tcPr/>
          <w:p>
            <w:pPr>
              <w:pStyle w:val="Compact"/>
            </w:pPr>
            <w:r>
              <w:t xml:space="preserve">All inhabitants of Ai — twelve thousand men and women — are killed; Joshua does not draw back his hand until everyone is devoted to destruction</w:t>
            </w:r>
          </w:p>
        </w:tc>
        <w:tc>
          <w:tcPr/>
          <w:p>
            <w:pPr>
              <w:pStyle w:val="Compact"/>
            </w:pPr>
            <w:r>
              <w:t xml:space="preserve">The completeness of the</w:t>
            </w:r>
            <w:r>
              <w:t xml:space="preserve"> </w:t>
            </w:r>
            <w:r>
              <w:rPr>
                <w:i/>
                <w:iCs/>
              </w:rPr>
              <w:t xml:space="preserve">ḥērem</w:t>
            </w:r>
            <w:r>
              <w:t xml:space="preserve"> </w:t>
            </w:r>
            <w:r>
              <w:t xml:space="preserve">(sacred ban/devoted destruction) is emphasized; Joshua’s extended arm with the javelin continues until the destruction is total</w:t>
            </w:r>
          </w:p>
        </w:tc>
      </w:tr>
      <w:tr>
        <w:tc>
          <w:tcPr/>
          <w:p>
            <w:pPr>
              <w:pStyle w:val="Compact"/>
            </w:pPr>
            <w:r>
              <w:t xml:space="preserve">27</w:t>
            </w:r>
          </w:p>
        </w:tc>
        <w:tc>
          <w:tcPr/>
          <w:p>
            <w:pPr>
              <w:pStyle w:val="Compact"/>
            </w:pPr>
            <w:r>
              <w:t xml:space="preserve">Israel takes the livestock and plunder as the LORD commanded</w:t>
            </w:r>
          </w:p>
        </w:tc>
        <w:tc>
          <w:tcPr/>
          <w:p>
            <w:pPr>
              <w:pStyle w:val="Compact"/>
            </w:pPr>
            <w:r>
              <w:t xml:space="preserve">Explicit fulfillment of the divine permission in v. 2; obedience is complete on both sides of the command — destroy the people, keep the goods</w:t>
            </w:r>
          </w:p>
        </w:tc>
      </w:tr>
      <w:tr>
        <w:tc>
          <w:tcPr/>
          <w:p>
            <w:pPr>
              <w:pStyle w:val="Compact"/>
            </w:pPr>
            <w:r>
              <w:t xml:space="preserve">28–29</w:t>
            </w:r>
          </w:p>
        </w:tc>
        <w:tc>
          <w:tcPr/>
          <w:p>
            <w:pPr>
              <w:pStyle w:val="Compact"/>
            </w:pPr>
            <w:r>
              <w:t xml:space="preserve">Joshua burns Ai to rubble — a desolate heap forever; the king of Ai is hanged until evening, then his body is taken down at sunset and thrown at the city gate, covered with a heap of stones</w:t>
            </w:r>
          </w:p>
        </w:tc>
        <w:tc>
          <w:tcPr/>
          <w:p>
            <w:pPr>
              <w:pStyle w:val="Compact"/>
            </w:pPr>
            <w:r>
              <w:t xml:space="preserve">Fulfillment of Deuteronomy 21:22–23 (body not left overnight); the heap of stones echoes Achan’s memorial heap in Joshua 7:26 — two heaps of stones, two cautionary monuments</w:t>
            </w:r>
          </w:p>
        </w:tc>
      </w:tr>
      <w:tr>
        <w:tc>
          <w:tcPr/>
          <w:p>
            <w:pPr>
              <w:pStyle w:val="Compact"/>
            </w:pPr>
            <w:r>
              <w:t xml:space="preserve">30–31</w:t>
            </w:r>
          </w:p>
        </w:tc>
        <w:tc>
          <w:tcPr/>
          <w:p>
            <w:pPr>
              <w:pStyle w:val="Compact"/>
            </w:pPr>
            <w:r>
              <w:t xml:space="preserve">Joshua builds an altar to the LORD on Mount Ebal — of uncut stones, as Moses commanded; offers burnt offerings and peace offerings</w:t>
            </w:r>
          </w:p>
        </w:tc>
        <w:tc>
          <w:tcPr/>
          <w:p>
            <w:pPr>
              <w:pStyle w:val="Compact"/>
            </w:pPr>
            <w:r>
              <w:t xml:space="preserve">Fulfillment of Deuteronomy 27:5–6; no iron tool touches the altar; the materials are wilderness-era, covenant-era, simplicity-marked; burnt offering (consecration) and peace offering (fellowship) together signal comprehensive covenant standing</w:t>
            </w:r>
          </w:p>
        </w:tc>
      </w:tr>
      <w:tr>
        <w:tc>
          <w:tcPr/>
          <w:p>
            <w:pPr>
              <w:pStyle w:val="Compact"/>
            </w:pPr>
            <w:r>
              <w:t xml:space="preserve">32</w:t>
            </w:r>
          </w:p>
        </w:tc>
        <w:tc>
          <w:tcPr/>
          <w:p>
            <w:pPr>
              <w:pStyle w:val="Compact"/>
            </w:pPr>
            <w:r>
              <w:t xml:space="preserve">Joshua writes a copy of the law of Moses on plastered stones</w:t>
            </w:r>
          </w:p>
        </w:tc>
        <w:tc>
          <w:tcPr/>
          <w:p>
            <w:pPr>
              <w:pStyle w:val="Compact"/>
            </w:pPr>
            <w:r>
              <w:t xml:space="preserve">Fulfillment of Deuteronomy 27:3, 8; the written law is publicly inscribed — the word of God made visible and permanent in the land</w:t>
            </w:r>
          </w:p>
        </w:tc>
      </w:tr>
      <w:tr>
        <w:tc>
          <w:tcPr/>
          <w:p>
            <w:pPr>
              <w:pStyle w:val="Compact"/>
            </w:pPr>
            <w:r>
              <w:t xml:space="preserve">33</w:t>
            </w:r>
          </w:p>
        </w:tc>
        <w:tc>
          <w:tcPr/>
          <w:p>
            <w:pPr>
              <w:pStyle w:val="Compact"/>
            </w:pPr>
            <w:r>
              <w:t xml:space="preserve">All Israel — aliens and citizens alike — with elders, officers, and judges, stand on both sides of the ark; the Levitical priests face toward Mount Gerizim and Mount Ebal for the blessing</w:t>
            </w:r>
          </w:p>
        </w:tc>
        <w:tc>
          <w:tcPr/>
          <w:p>
            <w:pPr>
              <w:pStyle w:val="Compact"/>
            </w:pPr>
            <w:r>
              <w:t xml:space="preserve">The entire covenant community is assembled;</w:t>
            </w:r>
            <w:r>
              <w:t xml:space="preserve"> </w:t>
            </w:r>
            <w:r>
              <w:t xml:space="preserve">“as well the stranger as he that was born among them”</w:t>
            </w:r>
            <w:r>
              <w:t xml:space="preserve"> </w:t>
            </w:r>
            <w:r>
              <w:t xml:space="preserve">— the covenant community includes all who shelter under it; the ark is at the center</w:t>
            </w:r>
          </w:p>
        </w:tc>
      </w:tr>
      <w:tr>
        <w:tc>
          <w:tcPr/>
          <w:p>
            <w:pPr>
              <w:pStyle w:val="Compact"/>
            </w:pPr>
            <w:r>
              <w:t xml:space="preserve">34–35</w:t>
            </w:r>
          </w:p>
        </w:tc>
        <w:tc>
          <w:tcPr/>
          <w:p>
            <w:pPr>
              <w:pStyle w:val="Compact"/>
            </w:pPr>
            <w:r>
              <w:t xml:space="preserve">Joshua reads the entire law — blessings and curses — to the whole assembly; not a word is omitted; women, children, and aliens are all present</w:t>
            </w:r>
          </w:p>
        </w:tc>
        <w:tc>
          <w:tcPr/>
          <w:p>
            <w:pPr>
              <w:pStyle w:val="Compact"/>
            </w:pPr>
            <w:r>
              <w:t xml:space="preserve">Fulfillment of Deuteronomy 31:11–12; the comprehensiveness is stressed:</w:t>
            </w:r>
            <w:r>
              <w:t xml:space="preserve"> </w:t>
            </w:r>
            <w:r>
              <w:t xml:space="preserve">“all the congregation,”</w:t>
            </w:r>
            <w:r>
              <w:t xml:space="preserve"> </w:t>
            </w:r>
            <w:r>
              <w:t xml:space="preserve">“women,”</w:t>
            </w:r>
            <w:r>
              <w:t xml:space="preserve"> </w:t>
            </w:r>
            <w:r>
              <w:t xml:space="preserve">“little ones,”</w:t>
            </w:r>
            <w:r>
              <w:t xml:space="preserve"> </w:t>
            </w:r>
            <w:r>
              <w:t xml:space="preserve">“strangers,”</w:t>
            </w:r>
            <w:r>
              <w:t xml:space="preserve"> </w:t>
            </w:r>
            <w:r>
              <w:t xml:space="preserve">“not a word”</w:t>
            </w:r>
            <w:r>
              <w:t xml:space="preserve"> </w:t>
            </w:r>
            <w:r>
              <w:t xml:space="preserve">omitted — total law, total people, total covenant renewal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LORD Re-Commissions: Command, Assurance, and Permission</w:t>
            </w:r>
          </w:p>
        </w:tc>
      </w:tr>
      <w:tr>
        <w:tc>
          <w:tcPr/>
          <w:p>
            <w:pPr>
              <w:pStyle w:val="Compact"/>
            </w:pPr>
            <w:r>
              <w:t xml:space="preserve">2</w:t>
            </w:r>
          </w:p>
        </w:tc>
        <w:tc>
          <w:tcPr/>
          <w:p>
            <w:pPr>
              <w:pStyle w:val="Compact"/>
            </w:pPr>
            <w:r>
              <w:t xml:space="preserve">3–13</w:t>
            </w:r>
          </w:p>
        </w:tc>
        <w:tc>
          <w:tcPr/>
          <w:p>
            <w:pPr>
              <w:pStyle w:val="Compact"/>
            </w:pPr>
            <w:r>
              <w:t xml:space="preserve">The Strategy of Obedience: Full Engagement, Careful Preparation</w:t>
            </w:r>
          </w:p>
        </w:tc>
      </w:tr>
      <w:tr>
        <w:tc>
          <w:tcPr/>
          <w:p>
            <w:pPr>
              <w:pStyle w:val="Compact"/>
            </w:pPr>
            <w:r>
              <w:t xml:space="preserve">3</w:t>
            </w:r>
          </w:p>
        </w:tc>
        <w:tc>
          <w:tcPr/>
          <w:p>
            <w:pPr>
              <w:pStyle w:val="Compact"/>
            </w:pPr>
            <w:r>
              <w:t xml:space="preserve">14–23</w:t>
            </w:r>
          </w:p>
        </w:tc>
        <w:tc>
          <w:tcPr/>
          <w:p>
            <w:pPr>
              <w:pStyle w:val="Compact"/>
            </w:pPr>
            <w:r>
              <w:t xml:space="preserve">The Rout of Ai: The Feigned Retreat and the Encirclement</w:t>
            </w:r>
          </w:p>
        </w:tc>
      </w:tr>
      <w:tr>
        <w:tc>
          <w:tcPr/>
          <w:p>
            <w:pPr>
              <w:pStyle w:val="Compact"/>
            </w:pPr>
            <w:r>
              <w:t xml:space="preserve">4</w:t>
            </w:r>
          </w:p>
        </w:tc>
        <w:tc>
          <w:tcPr/>
          <w:p>
            <w:pPr>
              <w:pStyle w:val="Compact"/>
            </w:pPr>
            <w:r>
              <w:t xml:space="preserve">24–29</w:t>
            </w:r>
          </w:p>
        </w:tc>
        <w:tc>
          <w:tcPr/>
          <w:p>
            <w:pPr>
              <w:pStyle w:val="Compact"/>
            </w:pPr>
            <w:r>
              <w:t xml:space="preserve">Complete Devotion: The City Destroyed, the King Judged</w:t>
            </w:r>
          </w:p>
        </w:tc>
      </w:tr>
      <w:tr>
        <w:tc>
          <w:tcPr/>
          <w:p>
            <w:pPr>
              <w:pStyle w:val="Compact"/>
            </w:pPr>
            <w:r>
              <w:t xml:space="preserve">5</w:t>
            </w:r>
          </w:p>
        </w:tc>
        <w:tc>
          <w:tcPr/>
          <w:p>
            <w:pPr>
              <w:pStyle w:val="Compact"/>
            </w:pPr>
            <w:r>
              <w:t xml:space="preserve">30–35</w:t>
            </w:r>
          </w:p>
        </w:tc>
        <w:tc>
          <w:tcPr/>
          <w:p>
            <w:pPr>
              <w:pStyle w:val="Compact"/>
            </w:pPr>
            <w:r>
              <w:t xml:space="preserve">The Altar and the Law: Victory Sealed in Covenant Renewal</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Restored Israel takes Ai by obedience and seals the victory with covenant renewal.</w:t>
      </w:r>
    </w:p>
    <w:p>
      <w:pPr>
        <w:pStyle w:val="BodyText"/>
      </w:pPr>
      <w:r>
        <w:rPr>
          <w:b/>
          <w:bCs/>
        </w:rPr>
        <w:t xml:space="preserve">Primary Claim:</w:t>
      </w:r>
      <w:r>
        <w:t xml:space="preserve"> </w:t>
      </w:r>
      <w:r>
        <w:t xml:space="preserve">God demonstrates that a repentant and restored people, fully obedient to His command, will receive what partial and self-sufficient effort forfeited — and that true victory is always sealed, not merely celebrated, by renewed covenant standing before God.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 The failure behind you does not disqualify you from the command in front of you.</w:t>
      </w:r>
    </w:p>
    <w:p>
      <w:pPr>
        <w:pStyle w:val="BodyText"/>
      </w:pPr>
      <w:r>
        <w:t xml:space="preserve">Israel had been routed at Ai in chapter 7. The city that had humiliated them is the same city God now commands them to take. The command in verse 1 —</w:t>
      </w:r>
      <w:r>
        <w:t xml:space="preserve"> </w:t>
      </w:r>
      <w:r>
        <w:t xml:space="preserve">“Do not fear and do not be dismayed”</w:t>
      </w:r>
      <w:r>
        <w:t xml:space="preserve"> </w:t>
      </w:r>
      <w:r>
        <w:t xml:space="preserve">— is addressed to people who had every emotional reason for both. God’s re-commissioning is not contingent on the absence of a prior failure; it follows directly from repentance and restoration. The believer who lives as though a past sin permanently reduces their capacity for usefulness to God has not understood what covenant restoration means. God does not reassign to a lesser task; He re-issues the same command to a purged people.</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 The completion of the victory at Ebal exposes what you believe victory actually is.</w:t>
      </w:r>
    </w:p>
    <w:p>
      <w:pPr>
        <w:pStyle w:val="BodyText"/>
      </w:pPr>
      <w:r>
        <w:t xml:space="preserve">The chapter does not end at the smoldering ruins of Ai. Joshua does not throw a feast, erect a monument to military genius, or march to the next objective. He builds an altar, writes the law, and reads every word of it to every person in the assembly. This is the narrator’s definition of what completing a victory looks like. Ask yourself: when God grants a significant answer to prayer, a deliverance, a season of fruit — what is your instinct? To move immediately to the next task, or to stop and re-anchor yourself in God’s word and covenant? The Ebal ceremony is not a liturgical addendum to the real story. It is the real story’s conclusion. What you do after the victory reveals what you think the victory was for.</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 Bring the whole army, not a detachment.</w:t>
      </w:r>
    </w:p>
    <w:p>
      <w:pPr>
        <w:pStyle w:val="BodyText"/>
      </w:pPr>
      <w:r>
        <w:t xml:space="preserve">In Joshua 7, Israel sent a small force to Ai —</w:t>
      </w:r>
      <w:r>
        <w:t xml:space="preserve"> </w:t>
      </w:r>
      <w:r>
        <w:t xml:space="preserve">“two or three thousand men”</w:t>
      </w:r>
      <w:r>
        <w:t xml:space="preserve"> </w:t>
      </w:r>
      <w:r>
        <w:t xml:space="preserve">— because the spies reported it was a small city and a large deployment would be unnecessarily tiring (7:3). That assessment was not wrong strategically; it was wrong covenantally. It reflected a calculating relationship with God’s command rather than a whole-hearted one. In Joshua 8, God explicitly commands:</w:t>
      </w:r>
      <w:r>
        <w:t xml:space="preserve"> </w:t>
      </w:r>
      <w:r>
        <w:t xml:space="preserve">“take all the fighting men with you”</w:t>
      </w:r>
      <w:r>
        <w:t xml:space="preserve"> </w:t>
      </w:r>
      <w:r>
        <w:t xml:space="preserve">(v. 1). Full obedience, not efficient obedience, is what He requires. Identify where you are currently managing your obedience — bringing a calculated, minimal effort to what God has called you to rather than your whole self. The lesson of Ai the first time is not merely</w:t>
      </w:r>
      <w:r>
        <w:t xml:space="preserve"> </w:t>
      </w:r>
      <w:r>
        <w:t xml:space="preserve">“don’t sin.”</w:t>
      </w:r>
      <w:r>
        <w:t xml:space="preserve"> </w:t>
      </w:r>
      <w:r>
        <w:t xml:space="preserve">It is</w:t>
      </w:r>
      <w:r>
        <w:t xml:space="preserve"> </w:t>
      </w:r>
      <w:r>
        <w:t xml:space="preserve">“don’t engage God’s call with a fraction of yourself.”</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 The heap of stones over Ai’s king and the heap of stones over Achan are meant to be read together.</w:t>
      </w:r>
    </w:p>
    <w:p>
      <w:pPr>
        <w:pStyle w:val="BodyText"/>
      </w:pPr>
      <w:r>
        <w:t xml:space="preserve">The two memorial heaps of stones — one over Achan (7:26) and one at Ai’s gate (8:29) — are the narrator’s paired monuments in this two-chapter unit. Sin in the camp and the enemy at the gate are equally dealt with, and both are memorialized in the same form. The theological point is that God is not casual about either. The same seriousness with which He disciplines His own people applies to His judgment on those who stand in defiance of His purposes. This is not a God who turns a blind eye to either covenant unfaithfulness inside the camp or to the enemies of His people outside it. Both heaps of stones are meant to be read and remembered.</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w:t>
      </w:r>
      <w:r>
        <w:rPr>
          <w:b/>
          <w:bCs/>
        </w:rPr>
        <w:t xml:space="preserve"> </w:t>
      </w:r>
      <w:r>
        <w:rPr>
          <w:b/>
          <w:bCs/>
        </w:rPr>
        <w:t xml:space="preserve">“Not a word was omitted”</w:t>
      </w:r>
      <w:r>
        <w:rPr>
          <w:b/>
          <w:bCs/>
        </w:rPr>
        <w:t xml:space="preserve"> </w:t>
      </w:r>
      <w:r>
        <w:rPr>
          <w:b/>
          <w:bCs/>
        </w:rPr>
        <w:t xml:space="preserve">— the completeness of the law-reading names the completeness of your dependence.</w:t>
      </w:r>
    </w:p>
    <w:p>
      <w:pPr>
        <w:pStyle w:val="BodyText"/>
      </w:pPr>
      <w:r>
        <w:t xml:space="preserve">Verse 35 stresses that Joshua read</w:t>
      </w:r>
      <w:r>
        <w:t xml:space="preserve"> </w:t>
      </w:r>
      <w:r>
        <w:t xml:space="preserve">“all the words of the law”</w:t>
      </w:r>
      <w:r>
        <w:t xml:space="preserve"> </w:t>
      </w:r>
      <w:r>
        <w:t xml:space="preserve">and that</w:t>
      </w:r>
      <w:r>
        <w:t xml:space="preserve"> </w:t>
      </w:r>
      <w:r>
        <w:t xml:space="preserve">“there was not a word of all that Moses commanded which Joshua did not read.”</w:t>
      </w:r>
      <w:r>
        <w:t xml:space="preserve"> </w:t>
      </w:r>
      <w:r>
        <w:t xml:space="preserve">The completeness is not accidental — it is the point. Israel’s life in the land is not self-generated or self-sustaining; it flows from total dependence on and total submission to every word God has spoken. This is not the language of burden; it is the language of provision. The people who have just witnessed what full obedience produces (a city taken, an enemy routed, a covenant renewed) now hear every word that governs their life going forward. Let the completeness of the reading call you to a completeness of receptivity — not selective engagement with God’s word, choosing the promises and skimming the warnings, but the whole counsel, received by the whole person.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Joshua 8 teaches that the God of Israel is a God who restores and re-commissions. The failure of Joshua 7 is not a permanent verdict on Israel’s capacity to receive God’s promises — it is a temporary consequence of covenant unfaithfulness that is reversed through discipline and repentance. The chapter also teaches that God’s commands are given to be obeyed completely, not partially: the shift from a small detachment in chapter 7 to</w:t>
      </w:r>
      <w:r>
        <w:t xml:space="preserve"> </w:t>
      </w:r>
      <w:r>
        <w:t xml:space="preserve">“all the fighting men”</w:t>
      </w:r>
      <w:r>
        <w:t xml:space="preserve"> </w:t>
      </w:r>
      <w:r>
        <w:t xml:space="preserve">in chapter 8 is not a tactical adjustment but a covenantal one. Most significantly, the chapter’s structure — military victory followed immediately by covenant renewal at Ebal — establishes that God’s purposes for His people are never merely territorial or military. The land is the venue for covenant life, and the covenant life requires constant re-anchoring in God’s word. The Ebal ceremony is not an interruption of the conquest; it is its theological ratification.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Joshua 8 embodies the Reformed understanding that the covenant of grace operates through a rhythm of failure, discipline, restoration, and renewed commissioning — and that this rhythm is not a mark of God’s frustration with His people but of His relentless covenantal faithfulness. The chapter’s insistence that victory at Ai must be followed by the full reading of the law — blessings and curses alike — reflects the Reformed conviction that law and gospel are not opposed but are together the instruments by which God forms and sustains His covenant people. The burning of Ai, the hanging of its king, the inscribing of the law on stone — these are not merely historical events but covenant realities: God’s word is establishing His people in a land that will be governed by His Word. The pattern fulfilled here anticipates the New Covenant, in which the law is written not on plastered stone but on the heart (Jeremiah 31:33), and in which Christ’s victory over sin and death is sealed not by a ceremony at Ebal but by resurrection and ascension, followed by the Spirit’s indwelling of every member of the covenant assembly.</w:t>
      </w:r>
    </w:p>
    <w:p>
      <w:r>
        <w:pict>
          <v:rect style="width:0;height:1.5pt" o:hralign="center" o:hrstd="t" o:hr="t"/>
        </w:pict>
      </w:r>
    </w:p>
    <w:bookmarkEnd w:id="17"/>
    <w:bookmarkStart w:id="18" w:name="main-takeaway"/>
    <w:p>
      <w:pPr>
        <w:pStyle w:val="Heading2"/>
      </w:pPr>
      <w:r>
        <w:t xml:space="preserve">Main Takeaway</w:t>
      </w:r>
    </w:p>
    <w:p>
      <w:pPr>
        <w:pStyle w:val="FirstParagraph"/>
      </w:pPr>
      <w:r>
        <w:rPr>
          <w:b/>
          <w:bCs/>
        </w:rPr>
        <w:t xml:space="preserve">Main Takeaway:</w:t>
      </w:r>
    </w:p>
    <w:p>
      <w:pPr>
        <w:pStyle w:val="BodyText"/>
      </w:pPr>
      <w:r>
        <w:t xml:space="preserve">The failure behind you is not the final word — but restoration is not just clearance to proceed; it is a re-commission to full obedience. God gave Israel Ai the second time because they came with the whole army, the whole heart, and the whole plan that He provided — and He gave it completely. And when they were done, they didn’t march to the next city. They went to Ebal and read every word of the law to every person in the camp. That is what victory looks like in the hands of God’s people: complete engagement going in, complete covenant renewal coming out. Stop living off a partial obedience and wonder why you’re getting partial results. Stop celebrating the deliverance without renewing your standing in the Word that made it possible.</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the military account as the sermon and the Ebal ceremony as the epilogue.</w:t>
      </w:r>
      <w:r>
        <w:t xml:space="preserve"> </w:t>
      </w:r>
      <w:r>
        <w:t xml:space="preserve">This is the most common mishandling of Joshua 8. Verses 30–35 occupy roughly one-third of the chapter and represent the fulfillment of a direct Mosaic command (Deuteronomy 27). To treat them as a postscript is to misread the narrator’s own structure. The sermon that ends at the burning of Ai has not finished the chapter’s claim. The chapter’s theological climax is at the altar on Ebal, not at the city gate.</w:t>
      </w:r>
    </w:p>
    <w:p>
      <w:pPr>
        <w:numPr>
          <w:ilvl w:val="0"/>
          <w:numId w:val="1002"/>
        </w:numPr>
      </w:pPr>
      <w:r>
        <w:rPr>
          <w:b/>
          <w:bCs/>
        </w:rPr>
        <w:t xml:space="preserve">Moralizing the military strategy as</w:t>
      </w:r>
      <w:r>
        <w:rPr>
          <w:b/>
          <w:bCs/>
        </w:rPr>
        <w:t xml:space="preserve"> </w:t>
      </w:r>
      <w:r>
        <w:rPr>
          <w:b/>
          <w:bCs/>
        </w:rPr>
        <w:t xml:space="preserve">“God has a plan for every problem.”</w:t>
      </w:r>
      <w:r>
        <w:t xml:space="preserve"> </w:t>
      </w:r>
      <w:r>
        <w:t xml:space="preserve">The ambush-and-feigned-retreat is often preached as a general principle about God’s strategic wisdom in human problems. While the text does demonstrate divine superintendence of the strategy, the lesson is specifically covenantal — full obedience to the precise command God gives, not a general affirmation that God is clever. Preaching</w:t>
      </w:r>
      <w:r>
        <w:t xml:space="preserve"> </w:t>
      </w:r>
      <w:r>
        <w:t xml:space="preserve">“God has a strategy for your Ai”</w:t>
      </w:r>
      <w:r>
        <w:t xml:space="preserve"> </w:t>
      </w:r>
      <w:r>
        <w:t xml:space="preserve">reduces the passage to a self-help framework and evacuates its covenantal content.</w:t>
      </w:r>
    </w:p>
    <w:p>
      <w:pPr>
        <w:numPr>
          <w:ilvl w:val="0"/>
          <w:numId w:val="1002"/>
        </w:numPr>
      </w:pPr>
      <w:r>
        <w:rPr>
          <w:b/>
          <w:bCs/>
        </w:rPr>
        <w:t xml:space="preserve">Skipping the comparison with Joshua 7 and thereby losing the passage’s theological force.</w:t>
      </w:r>
      <w:r>
        <w:t xml:space="preserve"> </w:t>
      </w:r>
      <w:r>
        <w:t xml:space="preserve">Joshua 8 is incomprehensible without Joshua 7. The</w:t>
      </w:r>
      <w:r>
        <w:t xml:space="preserve"> </w:t>
      </w:r>
      <w:r>
        <w:t xml:space="preserve">“do not fear, do not be dismayed”</w:t>
      </w:r>
      <w:r>
        <w:t xml:space="preserve"> </w:t>
      </w:r>
      <w:r>
        <w:t xml:space="preserve">of verse 1 carries its full weight only if the congregation understands that these are words spoken to a people who had just been defeated and shamed. The re-commissioning is the point. A preacher who does not establish the defeat at Ai in chapter 7 before preaching chapter 8 has robbed the re-commissioning of its pastoral power.</w:t>
      </w:r>
    </w:p>
    <w:p>
      <w:pPr>
        <w:numPr>
          <w:ilvl w:val="0"/>
          <w:numId w:val="1002"/>
        </w:numPr>
      </w:pPr>
      <w:r>
        <w:rPr>
          <w:b/>
          <w:bCs/>
        </w:rPr>
        <w:t xml:space="preserve">Importing a moral question about the feigned retreat that the text itself does not raise.</w:t>
      </w:r>
      <w:r>
        <w:t xml:space="preserve"> </w:t>
      </w:r>
      <w:r>
        <w:t xml:space="preserve">Some preachers feel obligated to address whether deception in warfare is ethically permissible, generating a lengthy excursus the text does not warrant. The LORD Himself commands the ambush (v. 2, 7–8); the text presents no moral ambiguity. Spending sermon time on this question signals to the congregation that the text is ethically suspect in a way the biblical narrator does not signal, and it derails the passage’s actual claim.</w:t>
      </w:r>
    </w:p>
    <w:p>
      <w:pPr>
        <w:numPr>
          <w:ilvl w:val="0"/>
          <w:numId w:val="1002"/>
        </w:numPr>
      </w:pPr>
      <w:r>
        <w:rPr>
          <w:b/>
          <w:bCs/>
        </w:rPr>
        <w:t xml:space="preserve">Failing to connect the two heaps of stones — Achan’s and Ai’s king’s.</w:t>
      </w:r>
      <w:r>
        <w:t xml:space="preserve"> </w:t>
      </w:r>
      <w:r>
        <w:t xml:space="preserve">The two stone memorials in 7:26 and 8:29 are the narrator’s deliberate bookends on a two-chapter unit. A preacher who does not help the congregation see them together misses the structural theology: both monuments testify that God is absolutely serious, and His seriousness applies equally inside the camp and outside it. Missing this connection flattens the passage’s warning into mere historical reporting.</w:t>
      </w:r>
    </w:p>
    <w:p>
      <w:pPr>
        <w:numPr>
          <w:ilvl w:val="0"/>
          <w:numId w:val="1002"/>
        </w:numPr>
      </w:pPr>
      <w:r>
        <w:rPr>
          <w:b/>
          <w:bCs/>
        </w:rPr>
        <w:t xml:space="preserve">Reading the Ebal ceremony as Israel-specific without pressing its canonical principle.</w:t>
      </w:r>
      <w:r>
        <w:t xml:space="preserve"> </w:t>
      </w:r>
      <w:r>
        <w:t xml:space="preserve">Dispensational readings of Joshua sometimes treat the entire Ebal ceremony as a Mosaic covenant ritual with no direct application to New Covenant believers. While the specific ceremony is Mosaic and unrepeated, the principle it embodies — that God’s people seal and sustain their victories by renewed, comprehensive submission to God’s word in covenant assembly — runs from Joshua 8 through Nehemiah 8 to Acts 2:42 to the Lord’s Table. The expositor should press the principle without collapsing the redemptive-historical distinctions.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2026-07-14T21:02:16Z</dcterms:created>
  <dcterms:modified xsi:type="dcterms:W3CDTF">2026-07-14T21:02:16Z</dcterms:modified>
</cp:coreProperties>
</file>

<file path=docProps/custom.xml><?xml version="1.0" encoding="utf-8"?>
<Properties xmlns="http://schemas.openxmlformats.org/officeDocument/2006/custom-properties" xmlns:vt="http://schemas.openxmlformats.org/officeDocument/2006/docPropsVTypes"/>
</file>